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0"/>
      </w:tblGrid>
      <w:tr w:rsidR="000D2A84" w:rsidRPr="000D2A84" w:rsidTr="000D2A84">
        <w:trPr>
          <w:tblCellSpacing w:w="0" w:type="dxa"/>
        </w:trPr>
        <w:tc>
          <w:tcPr>
            <w:tcW w:w="9000" w:type="dxa"/>
            <w:shd w:val="clear" w:color="auto" w:fill="0073AA"/>
            <w:tcMar>
              <w:top w:w="150" w:type="dxa"/>
              <w:left w:w="750" w:type="dxa"/>
              <w:bottom w:w="225" w:type="dxa"/>
              <w:right w:w="750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35"/>
              <w:gridCol w:w="270"/>
              <w:gridCol w:w="2595"/>
            </w:tblGrid>
            <w:tr w:rsidR="000D2A84" w:rsidRPr="000D2A84">
              <w:trPr>
                <w:tblCellSpacing w:w="0" w:type="dxa"/>
                <w:jc w:val="center"/>
              </w:trPr>
              <w:tc>
                <w:tcPr>
                  <w:tcW w:w="6135" w:type="dxa"/>
                  <w:vAlign w:val="center"/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eaff8b8bddc51145f91fce0a2547db52" o:spid="_x0000_i1025" type="#_x0000_t75" alt="" style="width:.75pt;height:32.25pt"/>
                    </w:pict>
                  </w:r>
                </w:p>
              </w:tc>
              <w:tc>
                <w:tcPr>
                  <w:tcW w:w="2595" w:type="dxa"/>
                  <w:vAlign w:val="center"/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lang w:eastAsia="ru-RU"/>
                    </w:rPr>
                    <w:t>+7 495 789 30 40</w:t>
                  </w:r>
                  <w:r w:rsidRPr="000D2A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  <w:br/>
                  </w:r>
                  <w:r w:rsidRPr="000D2A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lang w:eastAsia="ru-RU"/>
                    </w:rPr>
                    <w:t>127521, Москва,</w:t>
                  </w:r>
                  <w:r w:rsidRPr="000D2A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  <w:br/>
                  </w:r>
                  <w:r w:rsidRPr="000D2A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lang w:eastAsia="ru-RU"/>
                    </w:rPr>
                    <w:t>3-й проезд Марьиной рощи, 41</w:t>
                  </w:r>
                  <w:r w:rsidRPr="000D2A8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  <w:br/>
                  </w:r>
                  <w:hyperlink r:id="rId4" w:tgtFrame="_blank" w:history="1">
                    <w:r w:rsidRPr="000D2A84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u w:val="single"/>
                        <w:lang w:eastAsia="ru-RU"/>
                      </w:rPr>
                      <w:t>www.prosv.ru</w:t>
                    </w:r>
                  </w:hyperlink>
                </w:p>
              </w:tc>
            </w:tr>
          </w:tbl>
          <w:p w:rsidR="000D2A84" w:rsidRPr="000D2A84" w:rsidRDefault="000D2A84" w:rsidP="000D2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D2A84" w:rsidRPr="000D2A84" w:rsidTr="000D2A84">
        <w:trPr>
          <w:tblCellSpacing w:w="0" w:type="dxa"/>
        </w:trPr>
        <w:tc>
          <w:tcPr>
            <w:tcW w:w="9000" w:type="dxa"/>
            <w:shd w:val="clear" w:color="auto" w:fill="FFFFFF"/>
            <w:tcMar>
              <w:top w:w="0" w:type="dxa"/>
              <w:left w:w="600" w:type="dxa"/>
              <w:bottom w:w="0" w:type="dxa"/>
              <w:right w:w="750" w:type="dxa"/>
            </w:tcMar>
            <w:vAlign w:val="center"/>
            <w:hideMark/>
          </w:tcPr>
          <w:p w:rsidR="000D2A84" w:rsidRPr="000D2A84" w:rsidRDefault="000D2A84" w:rsidP="000D2A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2A84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br/>
            </w:r>
            <w:r w:rsidRPr="000D2A84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shd w:val="clear" w:color="auto" w:fill="FFFFFF"/>
                <w:lang w:eastAsia="ru-RU"/>
              </w:rPr>
              <w:t>Уважаемые коллеги!</w:t>
            </w:r>
          </w:p>
        </w:tc>
      </w:tr>
      <w:tr w:rsidR="000D2A84" w:rsidRPr="000D2A84" w:rsidTr="000D2A84">
        <w:trPr>
          <w:tblCellSpacing w:w="0" w:type="dxa"/>
        </w:trPr>
        <w:tc>
          <w:tcPr>
            <w:tcW w:w="9000" w:type="dxa"/>
            <w:shd w:val="clear" w:color="auto" w:fill="FFFFFF"/>
            <w:tcMar>
              <w:top w:w="0" w:type="dxa"/>
              <w:left w:w="750" w:type="dxa"/>
              <w:bottom w:w="300" w:type="dxa"/>
              <w:right w:w="750" w:type="dxa"/>
            </w:tcMar>
            <w:vAlign w:val="center"/>
            <w:hideMark/>
          </w:tcPr>
          <w:tbl>
            <w:tblPr>
              <w:tblW w:w="90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14"/>
              <w:gridCol w:w="3386"/>
            </w:tblGrid>
            <w:tr w:rsidR="000D2A84" w:rsidRPr="000D2A84">
              <w:trPr>
                <w:tblCellSpacing w:w="15" w:type="dxa"/>
              </w:trPr>
              <w:tc>
                <w:tcPr>
                  <w:tcW w:w="4000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Предлагаем вам ознакомиться с расписанием 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вебинаров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издательства</w:t>
                  </w:r>
                  <w:r w:rsidRPr="000D2A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в январе 2017 г.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278d40526fe1a612416047aaaa0928ee0a" o:spid="_x0000_i1026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АНГЛИЙСКИЙ ЯЗЫК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Система подготовки к ЕГЭ (письменная часть) </w:t>
                  </w:r>
                  <w:proofErr w:type="gramStart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новых УМК для старшей школы "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10" и "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11" (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Кузовлев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В.П. и др.)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Дуванова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Викторовна, член авторского коллектива линии УМК “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2-11” авторов В.П. 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Кузовлева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Н.М. Лапа, Э.Ш. 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Перегудовой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 др.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27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– 16:00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287d6c2d4523f6d584281fba7b5affa2e3" o:spid="_x0000_i1027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ИСТОРИЯ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Учебно-методический комплект по Истории России. Картографические пособия по истории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Тороп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Валерия Валерьевна, кандидат исторических наук, доцент, заведующая кафедрой социально-гуманитарного образования МИОО, член авторского коллектива УМК по Истории России,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Перелыгин Виктор Владимирович, координатор по истории Центра «Сферы» издательства «Просвещение»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26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16:00 – 18:00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29a276bb267f37427118f55278c74143e0" o:spid="_x0000_i1028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МАТЕМАТИКА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Функционально-графическая линия в УМК по математике издательства «Просвещение»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Генералова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Марина Владимировна, методист Центра естественно-математического образования издательства «Просвещение»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31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– 16:00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30e80035087168b629f7133dc6c7ae9d9f" o:spid="_x0000_i1029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МУЗЫКА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Слушание как вид деятельности на уроке музыки. Часть 3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Суслова Нелли Вячеславовна, кандидат педагогических наук, методист Центра художественно-эстетического и физического образования издательства «Просвещение»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26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– 16:00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31ccf3f51855460ccbbfc7db7ac6319391" o:spid="_x0000_i1030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НАЧАЛЬНАЯ ШКОЛА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Всероссийские проверочные работы по математике в 4 классе: советы и рекомендации от разработчиков ВПР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Станченко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Владимирович, кандидат физико-математических наук, руководитель Центра национальных и международных исследований качества образования ФГБУ «Федеральный институт оценки качества образования» (ФИОКО)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24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10:00 – 12:00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32a1ed1927c31e90ee182378c1ab87dead" o:spid="_x0000_i1031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НЕМЕЦКИЙ ЯЗЫК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Особенности подготовки </w:t>
                  </w:r>
                  <w:proofErr w:type="gramStart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 государственной итоговой аттестации по немецкому языку в 2017 году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Ветринская Виктория Владиславовна, кандидат педагогических наук, доцент кафедры иностранных языков РУДН, член ФКР КИМ ЕГЭ и ОГЭ по немецкому языку ФИПИ, соавтор модульных курсов «Я сдам ЕГЭ», «Я сдам ОГЭ!» по немецкому языку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24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– 14:00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331c376ad1b676365b9e3fdd500c2d1bf5" o:spid="_x0000_i1032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ТЕХНОЛОГИЯ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Возможности профориентации: как помочь 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ребенку выбрать профессию?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 Кирилл Геннадьевич, кандидат психологических наук, руководитель отдела профориентации ЦТР «Гуманитарные технологии»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25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13:00 – 15:00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vAlign w:val="center"/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Освоение предметных универсальных знаний и умений на уроках технологии в 3 классе. Часть 1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Лутцева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 Андреевна, кандидат педагогических наук, профессор кафедры начального и дошкольного образования ФГАОУ «Академия повышения квалификации и профессиональной переподготовки работников образования»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vAlign w:val="center"/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31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16:00 – 18:00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3428a6cab70a8aa4a8c9a08d33dd51bb4d" o:spid="_x0000_i1033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ФИЗИКА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Молекулярная физика. Примеры решения задач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Парфентьева Наталия Андреевна, кандидат физико-математических наук, профессор кафедры физики МГСУ, автор издательства «Просвещение»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23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– 16:00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DFDFDF"/>
                    <w:left w:val="nil"/>
                    <w:bottom w:val="single" w:sz="8" w:space="0" w:color="DFDFD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3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pict>
                      <v:shape id="_x0000_i103516d146a8f5e09582abff14f55f911f98" o:spid="_x0000_i1034" type="#_x0000_t75" alt="" style="width:19.5pt;height:19.5pt"/>
                    </w:pic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ХИМИЯ</w:t>
                  </w:r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Актуальные проблемы обучения химии в свете Федеральных государственных образовательных стандартов. Содержание и структура курса химии основной школы. Вещество.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Журин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 Анатольевич, доктор педагогических наук, автор УМК «Сферы. Химия (8-9)»</w:t>
                  </w:r>
                </w:p>
              </w:tc>
              <w:tc>
                <w:tcPr>
                  <w:tcW w:w="1500" w:type="pct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Arial Unicode MS" w:eastAsia="Times New Roman" w:hAnsi="Arial Unicode MS" w:cs="Arial Unicode MS"/>
                      <w:b/>
                      <w:bCs/>
                      <w:sz w:val="24"/>
                      <w:szCs w:val="24"/>
                      <w:lang w:eastAsia="ru-RU"/>
                    </w:rPr>
                    <w:t>⌚</w:t>
                  </w: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24 января</w:t>
                  </w:r>
                  <w:r w:rsidRPr="000D2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– 16:00</w:t>
                  </w:r>
                </w:p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Зарегистрироваться</w:t>
                    </w:r>
                  </w:hyperlink>
                </w:p>
              </w:tc>
            </w:tr>
            <w:tr w:rsidR="000D2A84" w:rsidRPr="000D2A84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360" w:type="dxa"/>
                    <w:left w:w="72" w:type="dxa"/>
                    <w:bottom w:w="360" w:type="dxa"/>
                    <w:right w:w="72" w:type="dxa"/>
                  </w:tcMar>
                  <w:vAlign w:val="center"/>
                  <w:hideMark/>
                </w:tcPr>
                <w:p w:rsidR="000D2A84" w:rsidRPr="000D2A84" w:rsidRDefault="000D2A84" w:rsidP="000D2A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 расписанием </w:t>
                  </w:r>
                  <w:proofErr w:type="spellStart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вебинаров</w:t>
                  </w:r>
                  <w:proofErr w:type="spellEnd"/>
                  <w:r w:rsidRPr="000D2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издательства всегда можно ознакомиться на нашем сайте в разделе </w:t>
                  </w:r>
                  <w:hyperlink r:id="rId15" w:tgtFrame="_blank" w:history="1">
                    <w:r w:rsidRPr="000D2A84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099"/>
                        <w:sz w:val="24"/>
                        <w:szCs w:val="24"/>
                        <w:u w:val="single"/>
                        <w:lang w:eastAsia="ru-RU"/>
                      </w:rPr>
                      <w:t>«</w:t>
                    </w:r>
                    <w:proofErr w:type="spellStart"/>
                    <w:r w:rsidRPr="000D2A84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099"/>
                        <w:sz w:val="24"/>
                        <w:szCs w:val="24"/>
                        <w:u w:val="single"/>
                        <w:lang w:eastAsia="ru-RU"/>
                      </w:rPr>
                      <w:t>Вебинары</w:t>
                    </w:r>
                    <w:proofErr w:type="spellEnd"/>
                    <w:r w:rsidRPr="000D2A84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099"/>
                        <w:sz w:val="24"/>
                        <w:szCs w:val="24"/>
                        <w:u w:val="single"/>
                        <w:lang w:eastAsia="ru-RU"/>
                      </w:rPr>
                      <w:t>»</w:t>
                    </w:r>
                  </w:hyperlink>
                </w:p>
              </w:tc>
            </w:tr>
          </w:tbl>
          <w:p w:rsidR="000D2A84" w:rsidRPr="000D2A84" w:rsidRDefault="000D2A84" w:rsidP="000D2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A5E5D" w:rsidRDefault="000D2A84"/>
    <w:sectPr w:rsidR="00BA5E5D" w:rsidSect="0048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84"/>
    <w:rsid w:val="000D2A84"/>
    <w:rsid w:val="00202538"/>
    <w:rsid w:val="00483A1A"/>
    <w:rsid w:val="00985FE1"/>
    <w:rsid w:val="00BE572C"/>
    <w:rsid w:val="00C1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1A"/>
  </w:style>
  <w:style w:type="paragraph" w:styleId="3">
    <w:name w:val="heading 3"/>
    <w:basedOn w:val="a"/>
    <w:link w:val="30"/>
    <w:uiPriority w:val="9"/>
    <w:qFormat/>
    <w:rsid w:val="000D2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D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A84"/>
    <w:rPr>
      <w:b/>
      <w:bCs/>
    </w:rPr>
  </w:style>
  <w:style w:type="character" w:styleId="a5">
    <w:name w:val="Hyperlink"/>
    <w:basedOn w:val="a0"/>
    <w:uiPriority w:val="99"/>
    <w:semiHidden/>
    <w:unhideWhenUsed/>
    <w:rsid w:val="000D2A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2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ist-man.com/ru/mail_link_tracker?hash=6hkkn9jporf6qx7sr3jo79p1ey3nbesdrqwcu5uk5dicmeudr39x1muzmb6raf1r68y6uoa5haqssk&amp;url=https%253A%252F%252Fmy.webinar.ru%252Fevent%252F897484" TargetMode="External"/><Relationship Id="rId13" Type="http://schemas.openxmlformats.org/officeDocument/2006/relationships/hyperlink" Target="http://ulist-man.com/ru/mail_link_tracker?hash=66za3pfdz6kiw97sr3jo79p1ey3nbesdrqwcu5ukqu3183tif54ba7648j38rizqo5zxceijgym66s&amp;url=https%253A%252F%252Fmy.webinar.ru%252Fevent%252F897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ist-man.com/ru/mail_link_tracker?hash=6ywi8yyfnbjj997sr3jo79p1ey3nbesdrqwcu5uq9dtuk3e8o7ay5uxx7mt1gy31pbkuyn7fwm8qhy&amp;url=https%253A%252F%252Fmy.webinar.ru%252Fevent%252F897498" TargetMode="External"/><Relationship Id="rId12" Type="http://schemas.openxmlformats.org/officeDocument/2006/relationships/hyperlink" Target="http://ulist-man.com/ru/mail_link_tracker?hash=6xhfi9yphhuhh57sr3jo79p1ey3nbesdrqwcu5ueozmodj1m4nyrnzdmexao447w6qo8b7dmx75yce&amp;url=https%253A%252F%252Fmy.webinar.ru%252Fevent%252F89750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list-man.com/ru/mail_link_tracker?hash=6ui5ky35nz5myj7sr3jo79p1ey3nbesdrqwcu5ux5bx3wqse1tfhkr85ja8tkgx88ci9eqxe9xw3bw&amp;url=https%253A%252F%252Fmy.webinar.ru%252Fevent%252F897486" TargetMode="External"/><Relationship Id="rId11" Type="http://schemas.openxmlformats.org/officeDocument/2006/relationships/hyperlink" Target="http://ulist-man.com/ru/mail_link_tracker?hash=66ozt1afyeiuyu7sr3jo79p1ey3nbesdrqwcu5ukdtxccc3p14m54q6gdiityrrga9p6gqyzui3y5s&amp;url=https%253A%252F%252Fmy.webinar.ru%252Fevent%252F897476" TargetMode="External"/><Relationship Id="rId5" Type="http://schemas.openxmlformats.org/officeDocument/2006/relationships/hyperlink" Target="http://ulist-man.com/ru/mail_link_tracker?hash=6t93nah6xq5h1t7sr3jo79p1ey3nbesdrqwcu5uenteructermpcapwxzpejrhwpmn4zgn173u6ata&amp;url=https%253A%252F%252Fmy.webinar.ru%252Fevent%252F897490" TargetMode="External"/><Relationship Id="rId15" Type="http://schemas.openxmlformats.org/officeDocument/2006/relationships/hyperlink" Target="http://ulist-man.com/ru/mail_link_tracker?hash=6h6ybn1wsy4kru7sr3jo79p1ey3nbesdrqwcu5uji4irc7tdsdysmk5cbinhaeibaupsks3pr1nn9w&amp;url=http%253A%252F%252Fprosv.ru%252Fwebinars" TargetMode="External"/><Relationship Id="rId10" Type="http://schemas.openxmlformats.org/officeDocument/2006/relationships/hyperlink" Target="http://ulist-man.com/ru/mail_link_tracker?hash=67wy1byf5oegp97sr3jo79p1ey3nbesdrqwcu5uenqxph8x84s57hp9rz8tfeioqtcw3mw8j96di6r&amp;url=https%253A%252F%252Fmy.webinar.ru%252Fevent%252F897464" TargetMode="External"/><Relationship Id="rId4" Type="http://schemas.openxmlformats.org/officeDocument/2006/relationships/hyperlink" Target="http://ulist-man.com/ru/mail_link_tracker?hash=635zrw4if3dint7sr3jo79p1ey3nbesdrqwcu5uxbr7euorc5kkf6pzjkeyoyzchxtwpz7mqsadmf6&amp;url=http%253A%252F%252Fwww.prosv.ru%252F" TargetMode="External"/><Relationship Id="rId9" Type="http://schemas.openxmlformats.org/officeDocument/2006/relationships/hyperlink" Target="http://ulist-man.com/ru/mail_link_tracker?hash=66rxybcodtwwqt7sr3jo79p1ey3nbesdrqwcu5uk9igxht76saeshk7aa6nfj8nbejpspc6ayidw91&amp;url=https%253A%252F%252Fmy.webinar.ru%252Fevent%252F897462" TargetMode="External"/><Relationship Id="rId14" Type="http://schemas.openxmlformats.org/officeDocument/2006/relationships/hyperlink" Target="http://ulist-man.com/ru/mail_link_tracker?hash=6ed6ayougm3ptz7sr3jo79p1ey3nbesdrqwcu5uj5mwxsq8q7si4mnfgf9btb5fm4hunxdj53ads4g&amp;url=https%253A%252F%252Fmy.webinar.ru%252Fevent%252F897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Ученик 2</cp:lastModifiedBy>
  <cp:revision>3</cp:revision>
  <dcterms:created xsi:type="dcterms:W3CDTF">2017-01-23T06:25:00Z</dcterms:created>
  <dcterms:modified xsi:type="dcterms:W3CDTF">2017-01-23T06:27:00Z</dcterms:modified>
</cp:coreProperties>
</file>